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5984" w14:textId="2F6D09C8" w:rsidR="002F3D48" w:rsidRPr="00D0046C" w:rsidRDefault="002F3D48" w:rsidP="00D0046C">
      <w:pPr>
        <w:shd w:val="clear" w:color="auto" w:fill="FFFFFF" w:themeFill="background1"/>
        <w:spacing w:line="240" w:lineRule="auto"/>
        <w:jc w:val="center"/>
        <w:rPr>
          <w:rFonts w:ascii="Arial Nova Light" w:eastAsia="Times New Roman" w:hAnsi="Arial Nova Light" w:cs="Arial"/>
          <w:sz w:val="28"/>
          <w:szCs w:val="28"/>
          <w:lang w:eastAsia="es-PE"/>
        </w:rPr>
      </w:pPr>
      <w:r>
        <w:rPr>
          <w:rFonts w:ascii="Arial" w:eastAsia="Times New Roman" w:hAnsi="Arial" w:cs="Arial"/>
          <w:sz w:val="27"/>
          <w:szCs w:val="27"/>
          <w:lang w:eastAsia="es-PE"/>
        </w:rPr>
        <w:t xml:space="preserve">CONDICIONES DE USO DE LA TECNOLOGÍA PARA REALIZR UNA </w:t>
      </w:r>
      <w:r w:rsidRPr="00D0046C">
        <w:rPr>
          <w:rFonts w:ascii="Arial Nova Light" w:eastAsia="Times New Roman" w:hAnsi="Arial Nova Light" w:cs="Arial"/>
          <w:sz w:val="28"/>
          <w:szCs w:val="28"/>
          <w:lang w:eastAsia="es-PE"/>
        </w:rPr>
        <w:t>SESIÓN DE CONCILIACIÓN DE MANERA VIRTUAL</w:t>
      </w:r>
    </w:p>
    <w:p w14:paraId="13393A6B" w14:textId="68F7C786" w:rsidR="003159C4" w:rsidRPr="00D0046C" w:rsidRDefault="003159C4" w:rsidP="00D0046C">
      <w:pPr>
        <w:shd w:val="clear" w:color="auto" w:fill="FFFFFF" w:themeFill="background1"/>
        <w:spacing w:line="240" w:lineRule="auto"/>
        <w:jc w:val="center"/>
        <w:rPr>
          <w:rFonts w:ascii="Arial Nova Light" w:eastAsia="Times New Roman" w:hAnsi="Arial Nova Light" w:cs="Arial"/>
          <w:sz w:val="28"/>
          <w:szCs w:val="28"/>
          <w:lang w:eastAsia="es-PE"/>
        </w:rPr>
      </w:pPr>
      <w:r w:rsidRPr="00D0046C">
        <w:rPr>
          <w:rFonts w:ascii="Arial Nova Light" w:eastAsia="Times New Roman" w:hAnsi="Arial Nova Light" w:cs="Arial"/>
          <w:sz w:val="28"/>
          <w:szCs w:val="28"/>
          <w:lang w:eastAsia="es-PE"/>
        </w:rPr>
        <w:t>CENTRO DE CONCILIACIÓN “SOLUCIONES SIN LITIGIO</w:t>
      </w:r>
      <w:r w:rsidRPr="003159C4">
        <w:rPr>
          <w:rFonts w:ascii="Arial Nova Light" w:eastAsia="Times New Roman" w:hAnsi="Arial Nova Light" w:cs="Arial"/>
          <w:sz w:val="28"/>
          <w:szCs w:val="28"/>
          <w:lang w:eastAsia="es-PE"/>
        </w:rPr>
        <w:t>"</w:t>
      </w:r>
    </w:p>
    <w:p w14:paraId="5B6A12F7" w14:textId="77777777" w:rsidR="00D0046C" w:rsidRDefault="00D0046C" w:rsidP="009B2AFD">
      <w:pPr>
        <w:shd w:val="clear" w:color="auto" w:fill="FFFFFF" w:themeFill="background1"/>
        <w:spacing w:line="240" w:lineRule="auto"/>
        <w:jc w:val="both"/>
        <w:rPr>
          <w:rFonts w:ascii="Arial Nova Light" w:eastAsia="Times New Roman" w:hAnsi="Arial Nova Light" w:cs="Arial"/>
          <w:sz w:val="28"/>
          <w:szCs w:val="28"/>
          <w:lang w:eastAsia="es-PE"/>
        </w:rPr>
      </w:pPr>
    </w:p>
    <w:p w14:paraId="12C45A11" w14:textId="3538B44F" w:rsidR="003159C4" w:rsidRPr="00D0046C" w:rsidRDefault="003159C4" w:rsidP="009B2AFD">
      <w:pPr>
        <w:shd w:val="clear" w:color="auto" w:fill="FFFFFF" w:themeFill="background1"/>
        <w:spacing w:line="240" w:lineRule="auto"/>
        <w:jc w:val="both"/>
        <w:rPr>
          <w:rFonts w:ascii="Arial Nova Light" w:eastAsia="Times New Roman" w:hAnsi="Arial Nova Light" w:cs="Arial"/>
          <w:sz w:val="28"/>
          <w:szCs w:val="28"/>
          <w:lang w:eastAsia="es-PE"/>
        </w:rPr>
      </w:pPr>
      <w:r w:rsidRPr="00D0046C">
        <w:rPr>
          <w:rFonts w:ascii="Arial Nova Light" w:eastAsia="Times New Roman" w:hAnsi="Arial Nova Light" w:cs="Arial"/>
          <w:sz w:val="28"/>
          <w:szCs w:val="28"/>
          <w:lang w:eastAsia="es-PE"/>
        </w:rPr>
        <w:t>Estimado</w:t>
      </w:r>
      <w:r w:rsidR="00E13E4D" w:rsidRPr="00D0046C">
        <w:rPr>
          <w:rFonts w:ascii="Arial Nova Light" w:eastAsia="Times New Roman" w:hAnsi="Arial Nova Light" w:cs="Arial"/>
          <w:sz w:val="28"/>
          <w:szCs w:val="28"/>
          <w:lang w:eastAsia="es-PE"/>
        </w:rPr>
        <w:t>(a)</w:t>
      </w:r>
      <w:r w:rsidRPr="00D0046C">
        <w:rPr>
          <w:rFonts w:ascii="Arial Nova Light" w:eastAsia="Times New Roman" w:hAnsi="Arial Nova Light" w:cs="Arial"/>
          <w:sz w:val="28"/>
          <w:szCs w:val="28"/>
          <w:lang w:eastAsia="es-PE"/>
        </w:rPr>
        <w:t xml:space="preserve"> cliente: </w:t>
      </w:r>
    </w:p>
    <w:p w14:paraId="16815DFC" w14:textId="747E6158" w:rsidR="002F3D48" w:rsidRPr="00D0046C" w:rsidRDefault="003159C4" w:rsidP="009B2AFD">
      <w:pPr>
        <w:shd w:val="clear" w:color="auto" w:fill="FFFFFF" w:themeFill="background1"/>
        <w:spacing w:line="240" w:lineRule="auto"/>
        <w:jc w:val="both"/>
        <w:rPr>
          <w:rFonts w:ascii="Arial Nova Light" w:eastAsia="Times New Roman" w:hAnsi="Arial Nova Light" w:cs="Arial"/>
          <w:sz w:val="28"/>
          <w:szCs w:val="28"/>
          <w:lang w:eastAsia="es-PE"/>
        </w:rPr>
      </w:pPr>
      <w:r w:rsidRPr="003159C4">
        <w:rPr>
          <w:rFonts w:ascii="Arial Nova Light" w:eastAsia="Times New Roman" w:hAnsi="Arial Nova Light" w:cs="Arial"/>
          <w:sz w:val="28"/>
          <w:szCs w:val="28"/>
          <w:lang w:eastAsia="es-PE"/>
        </w:rPr>
        <w:t xml:space="preserve">Al </w:t>
      </w:r>
      <w:r w:rsidR="00E13E4D" w:rsidRPr="00D0046C">
        <w:rPr>
          <w:rFonts w:ascii="Arial Nova Light" w:eastAsia="Times New Roman" w:hAnsi="Arial Nova Light" w:cs="Arial"/>
          <w:sz w:val="28"/>
          <w:szCs w:val="28"/>
          <w:lang w:eastAsia="es-PE"/>
        </w:rPr>
        <w:t xml:space="preserve">ingresar a este </w:t>
      </w:r>
      <w:r w:rsidRPr="003159C4">
        <w:rPr>
          <w:rFonts w:ascii="Arial Nova Light" w:eastAsia="Times New Roman" w:hAnsi="Arial Nova Light" w:cs="Arial"/>
          <w:sz w:val="28"/>
          <w:szCs w:val="28"/>
          <w:lang w:eastAsia="es-PE"/>
        </w:rPr>
        <w:t xml:space="preserve">sitio web </w:t>
      </w:r>
      <w:r w:rsidRPr="00D0046C">
        <w:rPr>
          <w:rFonts w:ascii="Arial Nova Light" w:eastAsia="Times New Roman" w:hAnsi="Arial Nova Light" w:cs="Arial"/>
          <w:sz w:val="28"/>
          <w:szCs w:val="28"/>
          <w:lang w:eastAsia="es-PE"/>
        </w:rPr>
        <w:t>creado por la asociación civil sin fines de lucr</w:t>
      </w:r>
      <w:r w:rsidR="00E13E4D" w:rsidRPr="00D0046C">
        <w:rPr>
          <w:rFonts w:ascii="Arial Nova Light" w:eastAsia="Times New Roman" w:hAnsi="Arial Nova Light" w:cs="Arial"/>
          <w:sz w:val="28"/>
          <w:szCs w:val="28"/>
          <w:lang w:eastAsia="es-PE"/>
        </w:rPr>
        <w:t xml:space="preserve">o </w:t>
      </w:r>
      <w:r w:rsidR="002F3D48" w:rsidRPr="00D0046C">
        <w:rPr>
          <w:rFonts w:ascii="Arial Nova Light" w:eastAsia="Times New Roman" w:hAnsi="Arial Nova Light" w:cs="Arial"/>
          <w:sz w:val="28"/>
          <w:szCs w:val="28"/>
          <w:lang w:eastAsia="es-PE"/>
        </w:rPr>
        <w:t xml:space="preserve">Centro de Conciliación </w:t>
      </w:r>
      <w:r w:rsidRPr="00D0046C">
        <w:rPr>
          <w:rFonts w:ascii="Arial Nova Light" w:eastAsia="Times New Roman" w:hAnsi="Arial Nova Light" w:cs="Arial"/>
          <w:sz w:val="28"/>
          <w:szCs w:val="28"/>
          <w:lang w:eastAsia="es-PE"/>
        </w:rPr>
        <w:t>“Soluciones sin Litigio</w:t>
      </w:r>
      <w:r w:rsidR="00E13E4D" w:rsidRPr="00D0046C">
        <w:rPr>
          <w:rFonts w:ascii="Arial Nova Light" w:eastAsia="Times New Roman" w:hAnsi="Arial Nova Light" w:cs="Arial"/>
          <w:sz w:val="28"/>
          <w:szCs w:val="28"/>
          <w:lang w:eastAsia="es-PE"/>
        </w:rPr>
        <w:t xml:space="preserve">” </w:t>
      </w:r>
      <w:r w:rsidR="00684106" w:rsidRPr="00D0046C">
        <w:rPr>
          <w:rFonts w:ascii="Arial Nova Light" w:eastAsia="Times New Roman" w:hAnsi="Arial Nova Light" w:cs="Arial"/>
          <w:sz w:val="28"/>
          <w:szCs w:val="28"/>
          <w:lang w:eastAsia="es-PE"/>
        </w:rPr>
        <w:t xml:space="preserve">con </w:t>
      </w:r>
      <w:proofErr w:type="spellStart"/>
      <w:r w:rsidR="00684106" w:rsidRPr="00D0046C">
        <w:rPr>
          <w:rFonts w:ascii="Arial Nova Light" w:eastAsia="Times New Roman" w:hAnsi="Arial Nova Light" w:cs="Arial"/>
          <w:sz w:val="28"/>
          <w:szCs w:val="28"/>
          <w:lang w:eastAsia="es-PE"/>
        </w:rPr>
        <w:t>el</w:t>
      </w:r>
      <w:proofErr w:type="spellEnd"/>
      <w:r w:rsidR="00684106" w:rsidRPr="00D0046C">
        <w:rPr>
          <w:rFonts w:ascii="Arial Nova Light" w:eastAsia="Times New Roman" w:hAnsi="Arial Nova Light" w:cs="Arial"/>
          <w:sz w:val="28"/>
          <w:szCs w:val="28"/>
          <w:lang w:eastAsia="es-PE"/>
        </w:rPr>
        <w:t xml:space="preserve"> propósito de usar el </w:t>
      </w:r>
      <w:r w:rsidR="00E13E4D" w:rsidRPr="00D0046C">
        <w:rPr>
          <w:rFonts w:ascii="Arial Nova Light" w:eastAsia="Times New Roman" w:hAnsi="Arial Nova Light" w:cs="Arial"/>
          <w:sz w:val="28"/>
          <w:szCs w:val="28"/>
          <w:lang w:eastAsia="es-PE"/>
        </w:rPr>
        <w:t>servicio de conciliación a través de la virtualidad</w:t>
      </w:r>
      <w:r w:rsidR="00684106" w:rsidRPr="00D0046C">
        <w:rPr>
          <w:rFonts w:ascii="Arial Nova Light" w:eastAsia="Times New Roman" w:hAnsi="Arial Nova Light" w:cs="Arial"/>
          <w:sz w:val="28"/>
          <w:szCs w:val="28"/>
          <w:lang w:eastAsia="es-PE"/>
        </w:rPr>
        <w:t xml:space="preserve">, </w:t>
      </w:r>
      <w:r w:rsidR="00E13E4D" w:rsidRPr="00D0046C">
        <w:rPr>
          <w:rFonts w:ascii="Arial Nova Light" w:eastAsia="Times New Roman" w:hAnsi="Arial Nova Light" w:cs="Arial"/>
          <w:sz w:val="28"/>
          <w:szCs w:val="28"/>
          <w:lang w:eastAsia="es-PE"/>
        </w:rPr>
        <w:t xml:space="preserve">usted debe aceptar de manera voluntaria y debidamente informado(a) las </w:t>
      </w:r>
      <w:proofErr w:type="gramStart"/>
      <w:r w:rsidR="00E13E4D" w:rsidRPr="00D0046C">
        <w:rPr>
          <w:rFonts w:ascii="Arial Nova Light" w:eastAsia="Times New Roman" w:hAnsi="Arial Nova Light" w:cs="Arial"/>
          <w:sz w:val="28"/>
          <w:szCs w:val="28"/>
          <w:lang w:eastAsia="es-PE"/>
        </w:rPr>
        <w:t xml:space="preserve">condiciones </w:t>
      </w:r>
      <w:r w:rsidRPr="00D0046C">
        <w:rPr>
          <w:rFonts w:ascii="Arial Nova Light" w:eastAsia="Times New Roman" w:hAnsi="Arial Nova Light" w:cs="Arial"/>
          <w:sz w:val="28"/>
          <w:szCs w:val="28"/>
          <w:lang w:eastAsia="es-PE"/>
        </w:rPr>
        <w:t xml:space="preserve"> </w:t>
      </w:r>
      <w:r w:rsidR="00684106" w:rsidRPr="00D0046C">
        <w:rPr>
          <w:rFonts w:ascii="Arial Nova Light" w:eastAsia="Times New Roman" w:hAnsi="Arial Nova Light" w:cs="Arial"/>
          <w:sz w:val="28"/>
          <w:szCs w:val="28"/>
          <w:lang w:eastAsia="es-PE"/>
        </w:rPr>
        <w:t>de</w:t>
      </w:r>
      <w:proofErr w:type="gramEnd"/>
      <w:r w:rsidR="00684106" w:rsidRPr="00D0046C">
        <w:rPr>
          <w:rFonts w:ascii="Arial Nova Light" w:eastAsia="Times New Roman" w:hAnsi="Arial Nova Light" w:cs="Arial"/>
          <w:sz w:val="28"/>
          <w:szCs w:val="28"/>
          <w:lang w:eastAsia="es-PE"/>
        </w:rPr>
        <w:t xml:space="preserve"> uso</w:t>
      </w:r>
      <w:r w:rsidR="002F3D48" w:rsidRPr="00D0046C">
        <w:rPr>
          <w:rFonts w:ascii="Arial Nova Light" w:eastAsia="Times New Roman" w:hAnsi="Arial Nova Light" w:cs="Arial"/>
          <w:sz w:val="28"/>
          <w:szCs w:val="28"/>
          <w:lang w:eastAsia="es-PE"/>
        </w:rPr>
        <w:t xml:space="preserve"> </w:t>
      </w:r>
      <w:r w:rsidR="001149A9" w:rsidRPr="00D0046C">
        <w:rPr>
          <w:rFonts w:ascii="Arial Nova Light" w:eastAsia="Times New Roman" w:hAnsi="Arial Nova Light" w:cs="Arial"/>
          <w:sz w:val="28"/>
          <w:szCs w:val="28"/>
          <w:lang w:eastAsia="es-PE"/>
        </w:rPr>
        <w:t xml:space="preserve">y garantías </w:t>
      </w:r>
      <w:r w:rsidR="002F3D48" w:rsidRPr="00D0046C">
        <w:rPr>
          <w:rFonts w:ascii="Arial Nova Light" w:eastAsia="Times New Roman" w:hAnsi="Arial Nova Light" w:cs="Arial"/>
          <w:sz w:val="28"/>
          <w:szCs w:val="28"/>
          <w:lang w:eastAsia="es-PE"/>
        </w:rPr>
        <w:t>que se detallan</w:t>
      </w:r>
      <w:r w:rsidR="00684106" w:rsidRPr="00D0046C">
        <w:rPr>
          <w:rFonts w:ascii="Arial Nova Light" w:eastAsia="Times New Roman" w:hAnsi="Arial Nova Light" w:cs="Arial"/>
          <w:sz w:val="28"/>
          <w:szCs w:val="28"/>
          <w:lang w:eastAsia="es-PE"/>
        </w:rPr>
        <w:t xml:space="preserve">, lo que permitirá generar confianza de saber que estamos cumplimiento con la Ley. </w:t>
      </w:r>
      <w:r w:rsidR="002F3D48" w:rsidRPr="00D0046C">
        <w:rPr>
          <w:rFonts w:ascii="Arial Nova Light" w:eastAsia="Times New Roman" w:hAnsi="Arial Nova Light" w:cs="Arial"/>
          <w:sz w:val="28"/>
          <w:szCs w:val="28"/>
          <w:lang w:eastAsia="es-PE"/>
        </w:rPr>
        <w:t xml:space="preserve">Al respecto decimos: </w:t>
      </w:r>
    </w:p>
    <w:p w14:paraId="5A98552B" w14:textId="7EF127F1" w:rsidR="00684106" w:rsidRPr="00D0046C" w:rsidRDefault="003159C4"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Arial"/>
          <w:sz w:val="28"/>
          <w:szCs w:val="28"/>
          <w:lang w:eastAsia="es-PE"/>
        </w:rPr>
        <w:t xml:space="preserve">Nos esforzamos por garantizar </w:t>
      </w:r>
      <w:r w:rsidR="002F3D48" w:rsidRPr="00D0046C">
        <w:rPr>
          <w:rFonts w:ascii="Arial Nova Light" w:eastAsia="Times New Roman" w:hAnsi="Arial Nova Light" w:cs="Arial"/>
          <w:sz w:val="28"/>
          <w:szCs w:val="28"/>
          <w:lang w:eastAsia="es-PE"/>
        </w:rPr>
        <w:t xml:space="preserve">que la tecnología que hemos contratado es la mejor, para brindarle una buena señal del internet, </w:t>
      </w:r>
      <w:r w:rsidRPr="00D0046C">
        <w:rPr>
          <w:rFonts w:ascii="Arial Nova Light" w:eastAsia="Times New Roman" w:hAnsi="Arial Nova Light" w:cs="Arial"/>
          <w:sz w:val="28"/>
          <w:szCs w:val="28"/>
          <w:lang w:eastAsia="es-PE"/>
        </w:rPr>
        <w:t xml:space="preserve">pero no nos hacemos responsables </w:t>
      </w:r>
      <w:r w:rsidR="002F3D48" w:rsidRPr="00D0046C">
        <w:rPr>
          <w:rFonts w:ascii="Arial Nova Light" w:eastAsia="Times New Roman" w:hAnsi="Arial Nova Light" w:cs="Arial"/>
          <w:sz w:val="28"/>
          <w:szCs w:val="28"/>
          <w:lang w:eastAsia="es-PE"/>
        </w:rPr>
        <w:t xml:space="preserve">en caso el fluido eléctrico o el operador telefónico tengan problemas </w:t>
      </w:r>
      <w:proofErr w:type="gramStart"/>
      <w:r w:rsidR="002F3D48" w:rsidRPr="00D0046C">
        <w:rPr>
          <w:rFonts w:ascii="Arial Nova Light" w:eastAsia="Times New Roman" w:hAnsi="Arial Nova Light" w:cs="Arial"/>
          <w:sz w:val="28"/>
          <w:szCs w:val="28"/>
          <w:lang w:eastAsia="es-PE"/>
        </w:rPr>
        <w:t>que  afect</w:t>
      </w:r>
      <w:r w:rsidR="009B2AFD" w:rsidRPr="00D0046C">
        <w:rPr>
          <w:rFonts w:ascii="Arial Nova Light" w:eastAsia="Times New Roman" w:hAnsi="Arial Nova Light" w:cs="Arial"/>
          <w:sz w:val="28"/>
          <w:szCs w:val="28"/>
          <w:lang w:eastAsia="es-PE"/>
        </w:rPr>
        <w:t>en</w:t>
      </w:r>
      <w:proofErr w:type="gramEnd"/>
      <w:r w:rsidR="009B2AFD" w:rsidRPr="00D0046C">
        <w:rPr>
          <w:rFonts w:ascii="Arial Nova Light" w:eastAsia="Times New Roman" w:hAnsi="Arial Nova Light" w:cs="Arial"/>
          <w:sz w:val="28"/>
          <w:szCs w:val="28"/>
          <w:lang w:eastAsia="es-PE"/>
        </w:rPr>
        <w:t xml:space="preserve"> </w:t>
      </w:r>
      <w:r w:rsidR="002F3D48" w:rsidRPr="00D0046C">
        <w:rPr>
          <w:rFonts w:ascii="Arial Nova Light" w:eastAsia="Times New Roman" w:hAnsi="Arial Nova Light" w:cs="Arial"/>
          <w:sz w:val="28"/>
          <w:szCs w:val="28"/>
          <w:lang w:eastAsia="es-PE"/>
        </w:rPr>
        <w:t xml:space="preserve"> la continuidad de una sesión. </w:t>
      </w:r>
    </w:p>
    <w:p w14:paraId="53A6C521" w14:textId="0E00F262" w:rsidR="00684106" w:rsidRPr="00D0046C" w:rsidRDefault="003159C4"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Arial"/>
          <w:sz w:val="28"/>
          <w:szCs w:val="28"/>
          <w:lang w:eastAsia="es-PE"/>
        </w:rPr>
        <w:t xml:space="preserve">Los pedidos </w:t>
      </w:r>
      <w:r w:rsidR="002F3D48" w:rsidRPr="00D0046C">
        <w:rPr>
          <w:rFonts w:ascii="Arial Nova Light" w:eastAsia="Times New Roman" w:hAnsi="Arial Nova Light" w:cs="Arial"/>
          <w:sz w:val="28"/>
          <w:szCs w:val="28"/>
          <w:lang w:eastAsia="es-PE"/>
        </w:rPr>
        <w:t xml:space="preserve">de contratación del servicio virtual </w:t>
      </w:r>
      <w:r w:rsidRPr="00D0046C">
        <w:rPr>
          <w:rFonts w:ascii="Arial Nova Light" w:eastAsia="Times New Roman" w:hAnsi="Arial Nova Light" w:cs="Arial"/>
          <w:sz w:val="28"/>
          <w:szCs w:val="28"/>
          <w:lang w:eastAsia="es-PE"/>
        </w:rPr>
        <w:t xml:space="preserve">están sujetos a disponibilidad del </w:t>
      </w:r>
      <w:r w:rsidR="002F3D48" w:rsidRPr="00D0046C">
        <w:rPr>
          <w:rFonts w:ascii="Arial Nova Light" w:eastAsia="Times New Roman" w:hAnsi="Arial Nova Light" w:cs="Arial"/>
          <w:sz w:val="28"/>
          <w:szCs w:val="28"/>
          <w:lang w:eastAsia="es-PE"/>
        </w:rPr>
        <w:t xml:space="preserve">tiempo, a la aceptación del invitado a conciliar para que interactúe en la sesión, a la materia </w:t>
      </w:r>
      <w:r w:rsidR="009B2AFD" w:rsidRPr="00D0046C">
        <w:rPr>
          <w:rFonts w:ascii="Arial Nova Light" w:eastAsia="Times New Roman" w:hAnsi="Arial Nova Light" w:cs="Arial"/>
          <w:sz w:val="28"/>
          <w:szCs w:val="28"/>
          <w:lang w:eastAsia="es-PE"/>
        </w:rPr>
        <w:t xml:space="preserve">que </w:t>
      </w:r>
      <w:r w:rsidR="002F3D48" w:rsidRPr="00D0046C">
        <w:rPr>
          <w:rFonts w:ascii="Arial Nova Light" w:eastAsia="Times New Roman" w:hAnsi="Arial Nova Light" w:cs="Arial"/>
          <w:sz w:val="28"/>
          <w:szCs w:val="28"/>
          <w:lang w:eastAsia="es-PE"/>
        </w:rPr>
        <w:t>sea conciliable y al pago previo del servicio</w:t>
      </w:r>
      <w:r w:rsidRPr="00D0046C">
        <w:rPr>
          <w:rFonts w:ascii="Arial Nova Light" w:eastAsia="Times New Roman" w:hAnsi="Arial Nova Light" w:cs="Arial"/>
          <w:sz w:val="28"/>
          <w:szCs w:val="28"/>
          <w:lang w:eastAsia="es-PE"/>
        </w:rPr>
        <w:t xml:space="preserve">. </w:t>
      </w:r>
    </w:p>
    <w:p w14:paraId="267163D9" w14:textId="0A45F13B" w:rsidR="009B2AFD" w:rsidRPr="00D0046C" w:rsidRDefault="003159C4"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Arial"/>
          <w:sz w:val="28"/>
          <w:szCs w:val="28"/>
          <w:lang w:eastAsia="es-PE"/>
        </w:rPr>
        <w:t>La devoluci</w:t>
      </w:r>
      <w:r w:rsidR="002F3D48" w:rsidRPr="00D0046C">
        <w:rPr>
          <w:rFonts w:ascii="Arial Nova Light" w:eastAsia="Times New Roman" w:hAnsi="Arial Nova Light" w:cs="Arial"/>
          <w:sz w:val="28"/>
          <w:szCs w:val="28"/>
          <w:lang w:eastAsia="es-PE"/>
        </w:rPr>
        <w:t xml:space="preserve">ón de lo pagado para una sesión virtual sólo se da cuando esta </w:t>
      </w:r>
      <w:r w:rsidR="001149A9" w:rsidRPr="00D0046C">
        <w:rPr>
          <w:rFonts w:ascii="Arial Nova Light" w:eastAsia="Times New Roman" w:hAnsi="Arial Nova Light" w:cs="Arial"/>
          <w:sz w:val="28"/>
          <w:szCs w:val="28"/>
          <w:lang w:eastAsia="es-PE"/>
        </w:rPr>
        <w:t xml:space="preserve">sesión </w:t>
      </w:r>
      <w:r w:rsidR="002F3D48" w:rsidRPr="00D0046C">
        <w:rPr>
          <w:rFonts w:ascii="Arial Nova Light" w:eastAsia="Times New Roman" w:hAnsi="Arial Nova Light" w:cs="Arial"/>
          <w:sz w:val="28"/>
          <w:szCs w:val="28"/>
          <w:lang w:eastAsia="es-PE"/>
        </w:rPr>
        <w:t>se suspende por causas imputables al centro de conciliación.</w:t>
      </w:r>
      <w:r w:rsidR="009B2AFD" w:rsidRPr="00D0046C">
        <w:rPr>
          <w:rFonts w:ascii="Arial Nova Light" w:eastAsia="Times New Roman" w:hAnsi="Arial Nova Light" w:cs="Arial"/>
          <w:sz w:val="28"/>
          <w:szCs w:val="28"/>
          <w:lang w:eastAsia="es-PE"/>
        </w:rPr>
        <w:t xml:space="preserve"> No hay otro supuesto</w:t>
      </w:r>
    </w:p>
    <w:p w14:paraId="348FDD50" w14:textId="0C36258C" w:rsidR="009B2AFD" w:rsidRPr="00D0046C" w:rsidRDefault="009B2AFD"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Times New Roman"/>
          <w:sz w:val="28"/>
          <w:szCs w:val="28"/>
          <w:lang w:eastAsia="es-PE"/>
        </w:rPr>
        <w:t xml:space="preserve">Todos los datos que </w:t>
      </w:r>
      <w:r w:rsidR="001149A9" w:rsidRPr="00D0046C">
        <w:rPr>
          <w:rFonts w:ascii="Arial Nova Light" w:eastAsia="Times New Roman" w:hAnsi="Arial Nova Light" w:cs="Times New Roman"/>
          <w:sz w:val="28"/>
          <w:szCs w:val="28"/>
          <w:lang w:eastAsia="es-PE"/>
        </w:rPr>
        <w:t xml:space="preserve">el/los participantes de una audiencia de conciliación virtual o digital, </w:t>
      </w:r>
      <w:r w:rsidRPr="00D0046C">
        <w:rPr>
          <w:rFonts w:ascii="Arial Nova Light" w:eastAsia="Times New Roman" w:hAnsi="Arial Nova Light" w:cs="Times New Roman"/>
          <w:sz w:val="28"/>
          <w:szCs w:val="28"/>
          <w:lang w:eastAsia="es-PE"/>
        </w:rPr>
        <w:t>consigna en la página virtual</w:t>
      </w:r>
      <w:r w:rsidR="00D0046C" w:rsidRPr="00D0046C">
        <w:rPr>
          <w:rFonts w:ascii="Arial Nova Light" w:eastAsia="Times New Roman" w:hAnsi="Arial Nova Light" w:cs="Times New Roman"/>
          <w:sz w:val="28"/>
          <w:szCs w:val="28"/>
          <w:lang w:eastAsia="es-PE"/>
        </w:rPr>
        <w:t xml:space="preserve"> y que son </w:t>
      </w:r>
      <w:r w:rsidRPr="00D0046C">
        <w:rPr>
          <w:rFonts w:ascii="Arial Nova Light" w:eastAsia="Times New Roman" w:hAnsi="Arial Nova Light" w:cs="Times New Roman"/>
          <w:sz w:val="28"/>
          <w:szCs w:val="28"/>
          <w:lang w:eastAsia="es-PE"/>
        </w:rPr>
        <w:t xml:space="preserve">necesarios para </w:t>
      </w:r>
      <w:r w:rsidR="00D0046C" w:rsidRPr="00D0046C">
        <w:rPr>
          <w:rFonts w:ascii="Arial Nova Light" w:eastAsia="Times New Roman" w:hAnsi="Arial Nova Light" w:cs="Times New Roman"/>
          <w:sz w:val="28"/>
          <w:szCs w:val="28"/>
          <w:lang w:eastAsia="es-PE"/>
        </w:rPr>
        <w:t>su/</w:t>
      </w:r>
      <w:proofErr w:type="gramStart"/>
      <w:r w:rsidR="00D0046C" w:rsidRPr="00D0046C">
        <w:rPr>
          <w:rFonts w:ascii="Arial Nova Light" w:eastAsia="Times New Roman" w:hAnsi="Arial Nova Light" w:cs="Times New Roman"/>
          <w:sz w:val="28"/>
          <w:szCs w:val="28"/>
          <w:lang w:eastAsia="es-PE"/>
        </w:rPr>
        <w:t xml:space="preserve">s </w:t>
      </w:r>
      <w:r w:rsidRPr="00D0046C">
        <w:rPr>
          <w:rFonts w:ascii="Arial Nova Light" w:eastAsia="Times New Roman" w:hAnsi="Arial Nova Light" w:cs="Times New Roman"/>
          <w:sz w:val="28"/>
          <w:szCs w:val="28"/>
          <w:lang w:eastAsia="es-PE"/>
        </w:rPr>
        <w:t xml:space="preserve"> identificación</w:t>
      </w:r>
      <w:proofErr w:type="gramEnd"/>
      <w:r w:rsidR="00D0046C" w:rsidRPr="00D0046C">
        <w:rPr>
          <w:rFonts w:ascii="Arial Nova Light" w:eastAsia="Times New Roman" w:hAnsi="Arial Nova Light" w:cs="Times New Roman"/>
          <w:sz w:val="28"/>
          <w:szCs w:val="28"/>
          <w:lang w:eastAsia="es-PE"/>
        </w:rPr>
        <w:t>/</w:t>
      </w:r>
      <w:proofErr w:type="spellStart"/>
      <w:r w:rsidR="00D0046C" w:rsidRPr="00D0046C">
        <w:rPr>
          <w:rFonts w:ascii="Arial Nova Light" w:eastAsia="Times New Roman" w:hAnsi="Arial Nova Light" w:cs="Times New Roman"/>
          <w:sz w:val="28"/>
          <w:szCs w:val="28"/>
          <w:lang w:eastAsia="es-PE"/>
        </w:rPr>
        <w:t>nes</w:t>
      </w:r>
      <w:proofErr w:type="spellEnd"/>
      <w:r w:rsidRPr="00D0046C">
        <w:rPr>
          <w:rFonts w:ascii="Arial Nova Light" w:eastAsia="Times New Roman" w:hAnsi="Arial Nova Light" w:cs="Times New Roman"/>
          <w:sz w:val="28"/>
          <w:szCs w:val="28"/>
          <w:lang w:eastAsia="es-PE"/>
        </w:rPr>
        <w:t>, el Centro de Conciliación los asume como verdaderos</w:t>
      </w:r>
      <w:r w:rsidR="00D0046C" w:rsidRPr="00D0046C">
        <w:rPr>
          <w:rFonts w:ascii="Arial Nova Light" w:eastAsia="Times New Roman" w:hAnsi="Arial Nova Light" w:cs="Times New Roman"/>
          <w:sz w:val="28"/>
          <w:szCs w:val="28"/>
          <w:lang w:eastAsia="es-PE"/>
        </w:rPr>
        <w:t>, salvo que el invitado o el solicitante de la sesión informe lo contrario.</w:t>
      </w:r>
    </w:p>
    <w:p w14:paraId="4B12C9D8" w14:textId="144B2C3A" w:rsidR="009B2AFD" w:rsidRPr="00D0046C" w:rsidRDefault="00392BF0"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Times New Roman"/>
          <w:sz w:val="28"/>
          <w:szCs w:val="28"/>
          <w:lang w:eastAsia="es-PE"/>
        </w:rPr>
        <w:t xml:space="preserve">Las imágenes y audios que se generan en una sesión de </w:t>
      </w:r>
      <w:proofErr w:type="gramStart"/>
      <w:r w:rsidRPr="00D0046C">
        <w:rPr>
          <w:rFonts w:ascii="Arial Nova Light" w:eastAsia="Times New Roman" w:hAnsi="Arial Nova Light" w:cs="Times New Roman"/>
          <w:sz w:val="28"/>
          <w:szCs w:val="28"/>
          <w:lang w:eastAsia="es-PE"/>
        </w:rPr>
        <w:t>conciliación,</w:t>
      </w:r>
      <w:proofErr w:type="gramEnd"/>
      <w:r w:rsidRPr="00D0046C">
        <w:rPr>
          <w:rFonts w:ascii="Arial Nova Light" w:eastAsia="Times New Roman" w:hAnsi="Arial Nova Light" w:cs="Times New Roman"/>
          <w:sz w:val="28"/>
          <w:szCs w:val="28"/>
          <w:lang w:eastAsia="es-PE"/>
        </w:rPr>
        <w:t xml:space="preserve"> tienen carácter confidencial y forman parte del acervo documentario del centro de conciliación. </w:t>
      </w:r>
    </w:p>
    <w:p w14:paraId="5320C981" w14:textId="3FCA599D" w:rsidR="00392BF0" w:rsidRPr="00D0046C" w:rsidRDefault="00D0046C"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Times New Roman"/>
          <w:sz w:val="28"/>
          <w:szCs w:val="28"/>
          <w:lang w:eastAsia="es-PE"/>
        </w:rPr>
        <w:t>El/</w:t>
      </w:r>
      <w:proofErr w:type="gramStart"/>
      <w:r w:rsidRPr="00D0046C">
        <w:rPr>
          <w:rFonts w:ascii="Arial Nova Light" w:eastAsia="Times New Roman" w:hAnsi="Arial Nova Light" w:cs="Times New Roman"/>
          <w:sz w:val="28"/>
          <w:szCs w:val="28"/>
          <w:lang w:eastAsia="es-PE"/>
        </w:rPr>
        <w:t>los participante</w:t>
      </w:r>
      <w:proofErr w:type="gramEnd"/>
      <w:r w:rsidRPr="00D0046C">
        <w:rPr>
          <w:rFonts w:ascii="Arial Nova Light" w:eastAsia="Times New Roman" w:hAnsi="Arial Nova Light" w:cs="Times New Roman"/>
          <w:sz w:val="28"/>
          <w:szCs w:val="28"/>
          <w:lang w:eastAsia="es-PE"/>
        </w:rPr>
        <w:t xml:space="preserve">/s de una sesión de conciliación, tiene/n </w:t>
      </w:r>
      <w:r w:rsidR="00392BF0" w:rsidRPr="00D0046C">
        <w:rPr>
          <w:rFonts w:ascii="Arial Nova Light" w:eastAsia="Times New Roman" w:hAnsi="Arial Nova Light" w:cs="Times New Roman"/>
          <w:sz w:val="28"/>
          <w:szCs w:val="28"/>
          <w:lang w:eastAsia="es-PE"/>
        </w:rPr>
        <w:t xml:space="preserve">la obligación de identificarse plenamente y </w:t>
      </w:r>
      <w:r w:rsidRPr="00D0046C">
        <w:rPr>
          <w:rFonts w:ascii="Arial Nova Light" w:eastAsia="Times New Roman" w:hAnsi="Arial Nova Light" w:cs="Times New Roman"/>
          <w:sz w:val="28"/>
          <w:szCs w:val="28"/>
          <w:lang w:eastAsia="es-PE"/>
        </w:rPr>
        <w:t>de</w:t>
      </w:r>
      <w:r w:rsidR="00392BF0" w:rsidRPr="00D0046C">
        <w:rPr>
          <w:rFonts w:ascii="Arial Nova Light" w:eastAsia="Times New Roman" w:hAnsi="Arial Nova Light" w:cs="Times New Roman"/>
          <w:sz w:val="28"/>
          <w:szCs w:val="28"/>
          <w:lang w:eastAsia="es-PE"/>
        </w:rPr>
        <w:t xml:space="preserve"> interactuar en la sesión guardando respeto a las posturas o intereses que pued</w:t>
      </w:r>
      <w:r w:rsidRPr="00D0046C">
        <w:rPr>
          <w:rFonts w:ascii="Arial Nova Light" w:eastAsia="Times New Roman" w:hAnsi="Arial Nova Light" w:cs="Times New Roman"/>
          <w:sz w:val="28"/>
          <w:szCs w:val="28"/>
          <w:lang w:eastAsia="es-PE"/>
        </w:rPr>
        <w:t>a/</w:t>
      </w:r>
      <w:r w:rsidR="00392BF0" w:rsidRPr="00D0046C">
        <w:rPr>
          <w:rFonts w:ascii="Arial Nova Light" w:eastAsia="Times New Roman" w:hAnsi="Arial Nova Light" w:cs="Times New Roman"/>
          <w:sz w:val="28"/>
          <w:szCs w:val="28"/>
          <w:lang w:eastAsia="es-PE"/>
        </w:rPr>
        <w:t xml:space="preserve">n tener </w:t>
      </w:r>
      <w:r w:rsidRPr="00D0046C">
        <w:rPr>
          <w:rFonts w:ascii="Arial Nova Light" w:eastAsia="Times New Roman" w:hAnsi="Arial Nova Light" w:cs="Times New Roman"/>
          <w:sz w:val="28"/>
          <w:szCs w:val="28"/>
          <w:lang w:eastAsia="es-PE"/>
        </w:rPr>
        <w:t>el/</w:t>
      </w:r>
      <w:r w:rsidR="00392BF0" w:rsidRPr="00D0046C">
        <w:rPr>
          <w:rFonts w:ascii="Arial Nova Light" w:eastAsia="Times New Roman" w:hAnsi="Arial Nova Light" w:cs="Times New Roman"/>
          <w:sz w:val="28"/>
          <w:szCs w:val="28"/>
          <w:lang w:eastAsia="es-PE"/>
        </w:rPr>
        <w:t>los que participa</w:t>
      </w:r>
      <w:r w:rsidRPr="00D0046C">
        <w:rPr>
          <w:rFonts w:ascii="Arial Nova Light" w:eastAsia="Times New Roman" w:hAnsi="Arial Nova Light" w:cs="Times New Roman"/>
          <w:sz w:val="28"/>
          <w:szCs w:val="28"/>
          <w:lang w:eastAsia="es-PE"/>
        </w:rPr>
        <w:t>/</w:t>
      </w:r>
      <w:r w:rsidR="00392BF0" w:rsidRPr="00D0046C">
        <w:rPr>
          <w:rFonts w:ascii="Arial Nova Light" w:eastAsia="Times New Roman" w:hAnsi="Arial Nova Light" w:cs="Times New Roman"/>
          <w:sz w:val="28"/>
          <w:szCs w:val="28"/>
          <w:lang w:eastAsia="es-PE"/>
        </w:rPr>
        <w:t xml:space="preserve">n en la reunión. </w:t>
      </w:r>
    </w:p>
    <w:p w14:paraId="169DEF7F" w14:textId="398D1825" w:rsidR="00392BF0" w:rsidRPr="00D0046C" w:rsidRDefault="00392BF0" w:rsidP="009B2AFD">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eastAsia="Times New Roman" w:hAnsi="Arial Nova Light" w:cs="Times New Roman"/>
          <w:sz w:val="28"/>
          <w:szCs w:val="28"/>
          <w:lang w:eastAsia="es-PE"/>
        </w:rPr>
        <w:t xml:space="preserve">El Centro de Conciliación NO es un tribunal de justicia, tampoco una instancia en donde se actúan o presentan pruebas. Es un espacio en donde las partes exponen sus razones intereses y el </w:t>
      </w:r>
      <w:r w:rsidRPr="00D0046C">
        <w:rPr>
          <w:rFonts w:ascii="Arial Nova Light" w:eastAsia="Times New Roman" w:hAnsi="Arial Nova Light" w:cs="Times New Roman"/>
          <w:sz w:val="28"/>
          <w:szCs w:val="28"/>
          <w:lang w:eastAsia="es-PE"/>
        </w:rPr>
        <w:lastRenderedPageBreak/>
        <w:t>conciliador debe buscar el diálogo, el entendimiento y propiciar un acercamiento de posturas,</w:t>
      </w:r>
      <w:r w:rsidR="004A1702" w:rsidRPr="00D0046C">
        <w:rPr>
          <w:rFonts w:ascii="Arial Nova Light" w:eastAsia="Times New Roman" w:hAnsi="Arial Nova Light" w:cs="Times New Roman"/>
          <w:sz w:val="28"/>
          <w:szCs w:val="28"/>
          <w:lang w:eastAsia="es-PE"/>
        </w:rPr>
        <w:t xml:space="preserve"> para </w:t>
      </w:r>
      <w:r w:rsidRPr="00D0046C">
        <w:rPr>
          <w:rFonts w:ascii="Arial Nova Light" w:eastAsia="Times New Roman" w:hAnsi="Arial Nova Light" w:cs="Times New Roman"/>
          <w:sz w:val="28"/>
          <w:szCs w:val="28"/>
          <w:lang w:eastAsia="es-PE"/>
        </w:rPr>
        <w:t>una solución a la controversia.</w:t>
      </w:r>
    </w:p>
    <w:p w14:paraId="12ECF43C" w14:textId="51E72943" w:rsidR="001149A9" w:rsidRPr="00D0046C" w:rsidRDefault="00F81FEA" w:rsidP="001149A9">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hAnsi="Arial Nova Light"/>
          <w:sz w:val="28"/>
          <w:szCs w:val="28"/>
        </w:rPr>
        <w:t>En los procedimientos de conciliación por medios electrónicos u otros de naturaleza similar, las partes por el hecho de aceptar dicha modalidad se asume de pleno derecho, que han dado su consentimiento para que el conciliador realice las grabaciones que establece el presente Reglamento</w:t>
      </w:r>
      <w:r w:rsidRPr="00D0046C">
        <w:rPr>
          <w:rFonts w:ascii="Arial Nova Light" w:hAnsi="Arial Nova Light"/>
          <w:sz w:val="28"/>
          <w:szCs w:val="28"/>
        </w:rPr>
        <w:t xml:space="preserve">. </w:t>
      </w:r>
      <w:r w:rsidR="00D0046C" w:rsidRPr="00D0046C">
        <w:rPr>
          <w:rFonts w:ascii="Arial Nova Light" w:hAnsi="Arial Nova Light"/>
          <w:sz w:val="28"/>
          <w:szCs w:val="28"/>
        </w:rPr>
        <w:t xml:space="preserve">Se acepta que </w:t>
      </w:r>
      <w:r w:rsidR="004A1702" w:rsidRPr="00D0046C">
        <w:rPr>
          <w:rFonts w:ascii="Arial Nova Light" w:eastAsia="Times New Roman" w:hAnsi="Arial Nova Light" w:cs="Times New Roman"/>
          <w:sz w:val="28"/>
          <w:szCs w:val="28"/>
          <w:lang w:eastAsia="es-PE"/>
        </w:rPr>
        <w:t xml:space="preserve">la sesión sea grabada, desde el mismo momento en que esta </w:t>
      </w:r>
      <w:proofErr w:type="gramStart"/>
      <w:r w:rsidR="004A1702" w:rsidRPr="00D0046C">
        <w:rPr>
          <w:rFonts w:ascii="Arial Nova Light" w:eastAsia="Times New Roman" w:hAnsi="Arial Nova Light" w:cs="Times New Roman"/>
          <w:sz w:val="28"/>
          <w:szCs w:val="28"/>
          <w:lang w:eastAsia="es-PE"/>
        </w:rPr>
        <w:t>se  inicia</w:t>
      </w:r>
      <w:proofErr w:type="gramEnd"/>
      <w:r w:rsidR="004A1702" w:rsidRPr="00D0046C">
        <w:rPr>
          <w:rFonts w:ascii="Arial Nova Light" w:eastAsia="Times New Roman" w:hAnsi="Arial Nova Light" w:cs="Times New Roman"/>
          <w:sz w:val="28"/>
          <w:szCs w:val="28"/>
          <w:lang w:eastAsia="es-PE"/>
        </w:rPr>
        <w:t xml:space="preserve"> y no puede abandonar la sesión hasta que termine.  </w:t>
      </w:r>
    </w:p>
    <w:p w14:paraId="1DBE4D82" w14:textId="4C64EBF5" w:rsidR="001149A9" w:rsidRPr="00D0046C" w:rsidRDefault="001149A9" w:rsidP="003159C4">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hAnsi="Arial Nova Light"/>
          <w:sz w:val="28"/>
          <w:szCs w:val="28"/>
        </w:rPr>
        <w:t xml:space="preserve">El Centro de Conciliación garantiza </w:t>
      </w:r>
      <w:r w:rsidR="00D0046C" w:rsidRPr="00D0046C">
        <w:rPr>
          <w:rFonts w:ascii="Arial Nova Light" w:hAnsi="Arial Nova Light"/>
          <w:sz w:val="28"/>
          <w:szCs w:val="28"/>
        </w:rPr>
        <w:t xml:space="preserve">la </w:t>
      </w:r>
      <w:r w:rsidR="00025406" w:rsidRPr="00D0046C">
        <w:rPr>
          <w:rFonts w:ascii="Arial Nova Light" w:hAnsi="Arial Nova Light"/>
          <w:sz w:val="28"/>
          <w:szCs w:val="28"/>
        </w:rPr>
        <w:t>realiza</w:t>
      </w:r>
      <w:r w:rsidR="00D0046C" w:rsidRPr="00D0046C">
        <w:rPr>
          <w:rFonts w:ascii="Arial Nova Light" w:hAnsi="Arial Nova Light"/>
          <w:sz w:val="28"/>
          <w:szCs w:val="28"/>
        </w:rPr>
        <w:t xml:space="preserve">ción </w:t>
      </w:r>
      <w:proofErr w:type="gramStart"/>
      <w:r w:rsidR="00D0046C" w:rsidRPr="00D0046C">
        <w:rPr>
          <w:rFonts w:ascii="Arial Nova Light" w:hAnsi="Arial Nova Light"/>
          <w:sz w:val="28"/>
          <w:szCs w:val="28"/>
        </w:rPr>
        <w:t xml:space="preserve">de </w:t>
      </w:r>
      <w:r w:rsidR="00025406" w:rsidRPr="00D0046C">
        <w:rPr>
          <w:rFonts w:ascii="Arial Nova Light" w:hAnsi="Arial Nova Light"/>
          <w:sz w:val="28"/>
          <w:szCs w:val="28"/>
        </w:rPr>
        <w:t xml:space="preserve"> la</w:t>
      </w:r>
      <w:proofErr w:type="gramEnd"/>
      <w:r w:rsidR="00025406" w:rsidRPr="00D0046C">
        <w:rPr>
          <w:rFonts w:ascii="Arial Nova Light" w:hAnsi="Arial Nova Light"/>
          <w:sz w:val="28"/>
          <w:szCs w:val="28"/>
        </w:rPr>
        <w:t xml:space="preserve"> audiencia de conciliación por medios electrónicos en tiempo real o sincrónico, de manera nítida y mediante conexión bidireccional y simultánea</w:t>
      </w:r>
    </w:p>
    <w:p w14:paraId="6C1E5F84" w14:textId="77777777" w:rsidR="001149A9" w:rsidRPr="00D0046C" w:rsidRDefault="001149A9" w:rsidP="003159C4">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hAnsi="Arial Nova Light"/>
          <w:sz w:val="28"/>
          <w:szCs w:val="28"/>
        </w:rPr>
        <w:t>El Centro de Conciliación garantiza la a</w:t>
      </w:r>
      <w:r w:rsidR="00025406" w:rsidRPr="00D0046C">
        <w:rPr>
          <w:rFonts w:ascii="Arial Nova Light" w:hAnsi="Arial Nova Light"/>
          <w:sz w:val="28"/>
          <w:szCs w:val="28"/>
        </w:rPr>
        <w:t>ccesibilidad</w:t>
      </w:r>
      <w:r w:rsidRPr="00D0046C">
        <w:rPr>
          <w:rFonts w:ascii="Arial Nova Light" w:hAnsi="Arial Nova Light"/>
          <w:sz w:val="28"/>
          <w:szCs w:val="28"/>
        </w:rPr>
        <w:t xml:space="preserve"> a las partes </w:t>
      </w:r>
      <w:r w:rsidR="00025406" w:rsidRPr="00D0046C">
        <w:rPr>
          <w:rFonts w:ascii="Arial Nova Light" w:hAnsi="Arial Nova Light"/>
          <w:sz w:val="28"/>
          <w:szCs w:val="28"/>
        </w:rPr>
        <w:t>a la grabación de la audiencia de conciliación en la que participaron, la que es entregada a las partes por el Centro de Conciliación al concluir la misma o hasta un plazo máximo de dos (02) días hábiles; así como también a obtener nuevas copias</w:t>
      </w:r>
      <w:r w:rsidRPr="00D0046C">
        <w:rPr>
          <w:rFonts w:ascii="Arial Nova Light" w:hAnsi="Arial Nova Light"/>
          <w:sz w:val="28"/>
          <w:szCs w:val="28"/>
        </w:rPr>
        <w:t>.</w:t>
      </w:r>
    </w:p>
    <w:p w14:paraId="4C19162F" w14:textId="4F476DAF" w:rsidR="001149A9" w:rsidRPr="00D0046C" w:rsidRDefault="001149A9" w:rsidP="003159C4">
      <w:pPr>
        <w:pStyle w:val="Prrafodelista"/>
        <w:numPr>
          <w:ilvl w:val="0"/>
          <w:numId w:val="2"/>
        </w:numPr>
        <w:shd w:val="clear" w:color="auto" w:fill="FFFFFF" w:themeFill="background1"/>
        <w:spacing w:line="240" w:lineRule="auto"/>
        <w:jc w:val="both"/>
        <w:rPr>
          <w:rFonts w:ascii="Arial Nova Light" w:eastAsia="Times New Roman" w:hAnsi="Arial Nova Light" w:cs="Times New Roman"/>
          <w:sz w:val="28"/>
          <w:szCs w:val="28"/>
          <w:lang w:eastAsia="es-PE"/>
        </w:rPr>
      </w:pPr>
      <w:r w:rsidRPr="00D0046C">
        <w:rPr>
          <w:rFonts w:ascii="Arial Nova Light" w:hAnsi="Arial Nova Light"/>
          <w:sz w:val="28"/>
          <w:szCs w:val="28"/>
        </w:rPr>
        <w:t xml:space="preserve">El centro de conciliación garantiza que la </w:t>
      </w:r>
      <w:r w:rsidR="00025406" w:rsidRPr="00D0046C">
        <w:rPr>
          <w:rFonts w:ascii="Arial Nova Light" w:hAnsi="Arial Nova Light"/>
          <w:sz w:val="28"/>
          <w:szCs w:val="28"/>
        </w:rPr>
        <w:t>grabación de la audiencia de conciliación por medios electrónicos y de naturaleza similar goce de intangibilidad</w:t>
      </w:r>
      <w:r w:rsidRPr="00D0046C">
        <w:rPr>
          <w:rFonts w:ascii="Arial Nova Light" w:hAnsi="Arial Nova Light"/>
          <w:sz w:val="28"/>
          <w:szCs w:val="28"/>
        </w:rPr>
        <w:t xml:space="preserve">, al </w:t>
      </w:r>
      <w:r w:rsidR="00025406" w:rsidRPr="00D0046C">
        <w:rPr>
          <w:rFonts w:ascii="Arial Nova Light" w:hAnsi="Arial Nova Light"/>
          <w:sz w:val="28"/>
          <w:szCs w:val="28"/>
        </w:rPr>
        <w:t xml:space="preserve">recoger la grabación y trasladarla a un repositorio seguro y custodiarla, sin editar, ni cortar, ni suprimir ningún extremo de la misma después de cerrada o concluida la audiencia, a fi n de garantizar su inalterabilidad, indemnidad y perdurabilidad y, autenticidad. </w:t>
      </w:r>
    </w:p>
    <w:p w14:paraId="6EC9BFCB" w14:textId="77777777" w:rsidR="00044F7A" w:rsidRDefault="00044F7A"/>
    <w:sectPr w:rsidR="00044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490"/>
    <w:multiLevelType w:val="multilevel"/>
    <w:tmpl w:val="CF3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D2F1A"/>
    <w:multiLevelType w:val="hybridMultilevel"/>
    <w:tmpl w:val="D06C46A2"/>
    <w:lvl w:ilvl="0" w:tplc="227EA2AA">
      <w:start w:val="1"/>
      <w:numFmt w:val="decimal"/>
      <w:lvlText w:val="%1."/>
      <w:lvlJc w:val="left"/>
      <w:pPr>
        <w:ind w:left="720" w:hanging="360"/>
      </w:pPr>
      <w:rPr>
        <w:rFonts w:ascii="Arial" w:hAnsi="Arial" w:cs="Arial" w:hint="default"/>
        <w:sz w:val="27"/>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C4"/>
    <w:rsid w:val="00025406"/>
    <w:rsid w:val="00044F7A"/>
    <w:rsid w:val="001149A9"/>
    <w:rsid w:val="002F3D48"/>
    <w:rsid w:val="003159C4"/>
    <w:rsid w:val="00392BF0"/>
    <w:rsid w:val="004A1702"/>
    <w:rsid w:val="00684106"/>
    <w:rsid w:val="0097102F"/>
    <w:rsid w:val="009B2AFD"/>
    <w:rsid w:val="009D2B80"/>
    <w:rsid w:val="00BF12C0"/>
    <w:rsid w:val="00C62B40"/>
    <w:rsid w:val="00D0046C"/>
    <w:rsid w:val="00DC3778"/>
    <w:rsid w:val="00E13E4D"/>
    <w:rsid w:val="00E535C4"/>
    <w:rsid w:val="00F21CDD"/>
    <w:rsid w:val="00F53FC5"/>
    <w:rsid w:val="00F81F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FD38"/>
  <w15:chartTrackingRefBased/>
  <w15:docId w15:val="{3F3FD8E5-FEF5-4ABB-BCA9-5C55A09E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3159C4"/>
  </w:style>
  <w:style w:type="paragraph" w:customStyle="1" w:styleId="k3ksmc">
    <w:name w:val="k3ksmc"/>
    <w:basedOn w:val="Normal"/>
    <w:rsid w:val="003159C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3159C4"/>
    <w:rPr>
      <w:b/>
      <w:bCs/>
    </w:rPr>
  </w:style>
  <w:style w:type="paragraph" w:styleId="Prrafodelista">
    <w:name w:val="List Paragraph"/>
    <w:basedOn w:val="Normal"/>
    <w:uiPriority w:val="34"/>
    <w:qFormat/>
    <w:rsid w:val="00684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1490">
      <w:bodyDiv w:val="1"/>
      <w:marLeft w:val="0"/>
      <w:marRight w:val="0"/>
      <w:marTop w:val="0"/>
      <w:marBottom w:val="0"/>
      <w:divBdr>
        <w:top w:val="none" w:sz="0" w:space="0" w:color="auto"/>
        <w:left w:val="none" w:sz="0" w:space="0" w:color="auto"/>
        <w:bottom w:val="none" w:sz="0" w:space="0" w:color="auto"/>
        <w:right w:val="none" w:sz="0" w:space="0" w:color="auto"/>
      </w:divBdr>
      <w:divsChild>
        <w:div w:id="36204089">
          <w:marLeft w:val="0"/>
          <w:marRight w:val="0"/>
          <w:marTop w:val="0"/>
          <w:marBottom w:val="0"/>
          <w:divBdr>
            <w:top w:val="none" w:sz="0" w:space="0" w:color="auto"/>
            <w:left w:val="none" w:sz="0" w:space="0" w:color="auto"/>
            <w:bottom w:val="none" w:sz="0" w:space="0" w:color="auto"/>
            <w:right w:val="none" w:sz="0" w:space="0" w:color="auto"/>
          </w:divBdr>
          <w:divsChild>
            <w:div w:id="2022079216">
              <w:marLeft w:val="0"/>
              <w:marRight w:val="0"/>
              <w:marTop w:val="300"/>
              <w:marBottom w:val="150"/>
              <w:divBdr>
                <w:top w:val="none" w:sz="0" w:space="0" w:color="auto"/>
                <w:left w:val="none" w:sz="0" w:space="0" w:color="auto"/>
                <w:bottom w:val="none" w:sz="0" w:space="0" w:color="auto"/>
                <w:right w:val="none" w:sz="0" w:space="0" w:color="auto"/>
              </w:divBdr>
            </w:div>
          </w:divsChild>
        </w:div>
        <w:div w:id="152723963">
          <w:marLeft w:val="0"/>
          <w:marRight w:val="0"/>
          <w:marTop w:val="0"/>
          <w:marBottom w:val="0"/>
          <w:divBdr>
            <w:top w:val="none" w:sz="0" w:space="0" w:color="auto"/>
            <w:left w:val="none" w:sz="0" w:space="0" w:color="auto"/>
            <w:bottom w:val="none" w:sz="0" w:space="0" w:color="auto"/>
            <w:right w:val="none" w:sz="0" w:space="0" w:color="auto"/>
          </w:divBdr>
          <w:divsChild>
            <w:div w:id="1518694408">
              <w:marLeft w:val="0"/>
              <w:marRight w:val="0"/>
              <w:marTop w:val="0"/>
              <w:marBottom w:val="0"/>
              <w:divBdr>
                <w:top w:val="none" w:sz="0" w:space="0" w:color="auto"/>
                <w:left w:val="none" w:sz="0" w:space="0" w:color="auto"/>
                <w:bottom w:val="none" w:sz="0" w:space="0" w:color="auto"/>
                <w:right w:val="none" w:sz="0" w:space="0" w:color="auto"/>
              </w:divBdr>
              <w:divsChild>
                <w:div w:id="4762653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36924354">
          <w:marLeft w:val="0"/>
          <w:marRight w:val="0"/>
          <w:marTop w:val="0"/>
          <w:marBottom w:val="0"/>
          <w:divBdr>
            <w:top w:val="none" w:sz="0" w:space="0" w:color="auto"/>
            <w:left w:val="none" w:sz="0" w:space="0" w:color="auto"/>
            <w:bottom w:val="none" w:sz="0" w:space="0" w:color="auto"/>
            <w:right w:val="none" w:sz="0" w:space="0" w:color="auto"/>
          </w:divBdr>
          <w:divsChild>
            <w:div w:id="72968037">
              <w:marLeft w:val="0"/>
              <w:marRight w:val="0"/>
              <w:marTop w:val="0"/>
              <w:marBottom w:val="0"/>
              <w:divBdr>
                <w:top w:val="none" w:sz="0" w:space="0" w:color="auto"/>
                <w:left w:val="none" w:sz="0" w:space="0" w:color="auto"/>
                <w:bottom w:val="none" w:sz="0" w:space="0" w:color="auto"/>
                <w:right w:val="none" w:sz="0" w:space="0" w:color="auto"/>
              </w:divBdr>
              <w:divsChild>
                <w:div w:id="2090538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2888770">
          <w:marLeft w:val="0"/>
          <w:marRight w:val="0"/>
          <w:marTop w:val="0"/>
          <w:marBottom w:val="0"/>
          <w:divBdr>
            <w:top w:val="none" w:sz="0" w:space="0" w:color="auto"/>
            <w:left w:val="none" w:sz="0" w:space="0" w:color="auto"/>
            <w:bottom w:val="none" w:sz="0" w:space="0" w:color="auto"/>
            <w:right w:val="none" w:sz="0" w:space="0" w:color="auto"/>
          </w:divBdr>
          <w:divsChild>
            <w:div w:id="1407070309">
              <w:marLeft w:val="0"/>
              <w:marRight w:val="0"/>
              <w:marTop w:val="0"/>
              <w:marBottom w:val="0"/>
              <w:divBdr>
                <w:top w:val="none" w:sz="0" w:space="0" w:color="auto"/>
                <w:left w:val="none" w:sz="0" w:space="0" w:color="auto"/>
                <w:bottom w:val="none" w:sz="0" w:space="0" w:color="auto"/>
                <w:right w:val="none" w:sz="0" w:space="0" w:color="auto"/>
              </w:divBdr>
              <w:divsChild>
                <w:div w:id="746652416">
                  <w:marLeft w:val="0"/>
                  <w:marRight w:val="0"/>
                  <w:marTop w:val="0"/>
                  <w:marBottom w:val="0"/>
                  <w:divBdr>
                    <w:top w:val="none" w:sz="0" w:space="0" w:color="auto"/>
                    <w:left w:val="none" w:sz="0" w:space="0" w:color="auto"/>
                    <w:bottom w:val="none" w:sz="0" w:space="0" w:color="auto"/>
                    <w:right w:val="none" w:sz="0" w:space="0" w:color="auto"/>
                  </w:divBdr>
                  <w:divsChild>
                    <w:div w:id="329214274">
                      <w:marLeft w:val="0"/>
                      <w:marRight w:val="0"/>
                      <w:marTop w:val="0"/>
                      <w:marBottom w:val="0"/>
                      <w:divBdr>
                        <w:top w:val="none" w:sz="0" w:space="0" w:color="auto"/>
                        <w:left w:val="none" w:sz="0" w:space="0" w:color="auto"/>
                        <w:bottom w:val="none" w:sz="0" w:space="0" w:color="auto"/>
                        <w:right w:val="none" w:sz="0" w:space="0" w:color="auto"/>
                      </w:divBdr>
                      <w:divsChild>
                        <w:div w:id="1983461634">
                          <w:marLeft w:val="0"/>
                          <w:marRight w:val="0"/>
                          <w:marTop w:val="0"/>
                          <w:marBottom w:val="0"/>
                          <w:divBdr>
                            <w:top w:val="none" w:sz="0" w:space="0" w:color="auto"/>
                            <w:left w:val="none" w:sz="0" w:space="0" w:color="auto"/>
                            <w:bottom w:val="none" w:sz="0" w:space="0" w:color="auto"/>
                            <w:right w:val="none" w:sz="0" w:space="0" w:color="auto"/>
                          </w:divBdr>
                          <w:divsChild>
                            <w:div w:id="1427653426">
                              <w:marLeft w:val="0"/>
                              <w:marRight w:val="0"/>
                              <w:marTop w:val="0"/>
                              <w:marBottom w:val="0"/>
                              <w:divBdr>
                                <w:top w:val="none" w:sz="0" w:space="0" w:color="auto"/>
                                <w:left w:val="none" w:sz="0" w:space="0" w:color="auto"/>
                                <w:bottom w:val="none" w:sz="0" w:space="0" w:color="auto"/>
                                <w:right w:val="none" w:sz="0" w:space="0" w:color="auto"/>
                              </w:divBdr>
                              <w:divsChild>
                                <w:div w:id="744452065">
                                  <w:marLeft w:val="0"/>
                                  <w:marRight w:val="0"/>
                                  <w:marTop w:val="0"/>
                                  <w:marBottom w:val="0"/>
                                  <w:divBdr>
                                    <w:top w:val="none" w:sz="0" w:space="0" w:color="auto"/>
                                    <w:left w:val="none" w:sz="0" w:space="0" w:color="auto"/>
                                    <w:bottom w:val="none" w:sz="0" w:space="0" w:color="auto"/>
                                    <w:right w:val="none" w:sz="0" w:space="0" w:color="auto"/>
                                  </w:divBdr>
                                </w:div>
                                <w:div w:id="1106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92900">
                  <w:marLeft w:val="0"/>
                  <w:marRight w:val="0"/>
                  <w:marTop w:val="0"/>
                  <w:marBottom w:val="0"/>
                  <w:divBdr>
                    <w:top w:val="none" w:sz="0" w:space="0" w:color="auto"/>
                    <w:left w:val="none" w:sz="0" w:space="0" w:color="auto"/>
                    <w:bottom w:val="none" w:sz="0" w:space="0" w:color="auto"/>
                    <w:right w:val="none" w:sz="0" w:space="0" w:color="auto"/>
                  </w:divBdr>
                  <w:divsChild>
                    <w:div w:id="225537372">
                      <w:marLeft w:val="0"/>
                      <w:marRight w:val="0"/>
                      <w:marTop w:val="0"/>
                      <w:marBottom w:val="0"/>
                      <w:divBdr>
                        <w:top w:val="none" w:sz="0" w:space="0" w:color="auto"/>
                        <w:left w:val="none" w:sz="0" w:space="0" w:color="auto"/>
                        <w:bottom w:val="none" w:sz="0" w:space="0" w:color="auto"/>
                        <w:right w:val="none" w:sz="0" w:space="0" w:color="auto"/>
                      </w:divBdr>
                      <w:divsChild>
                        <w:div w:id="841622681">
                          <w:marLeft w:val="0"/>
                          <w:marRight w:val="0"/>
                          <w:marTop w:val="0"/>
                          <w:marBottom w:val="0"/>
                          <w:divBdr>
                            <w:top w:val="none" w:sz="0" w:space="0" w:color="auto"/>
                            <w:left w:val="none" w:sz="0" w:space="0" w:color="auto"/>
                            <w:bottom w:val="none" w:sz="0" w:space="0" w:color="auto"/>
                            <w:right w:val="none" w:sz="0" w:space="0" w:color="auto"/>
                          </w:divBdr>
                          <w:divsChild>
                            <w:div w:id="324285912">
                              <w:marLeft w:val="0"/>
                              <w:marRight w:val="0"/>
                              <w:marTop w:val="0"/>
                              <w:marBottom w:val="0"/>
                              <w:divBdr>
                                <w:top w:val="none" w:sz="0" w:space="0" w:color="auto"/>
                                <w:left w:val="none" w:sz="0" w:space="0" w:color="auto"/>
                                <w:bottom w:val="none" w:sz="0" w:space="0" w:color="auto"/>
                                <w:right w:val="none" w:sz="0" w:space="0" w:color="auto"/>
                              </w:divBdr>
                              <w:divsChild>
                                <w:div w:id="623731882">
                                  <w:marLeft w:val="0"/>
                                  <w:marRight w:val="0"/>
                                  <w:marTop w:val="0"/>
                                  <w:marBottom w:val="0"/>
                                  <w:divBdr>
                                    <w:top w:val="none" w:sz="0" w:space="0" w:color="auto"/>
                                    <w:left w:val="none" w:sz="0" w:space="0" w:color="auto"/>
                                    <w:bottom w:val="none" w:sz="0" w:space="0" w:color="auto"/>
                                    <w:right w:val="none" w:sz="0" w:space="0" w:color="auto"/>
                                  </w:divBdr>
                                </w:div>
                                <w:div w:id="21198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26983">
                  <w:marLeft w:val="0"/>
                  <w:marRight w:val="0"/>
                  <w:marTop w:val="0"/>
                  <w:marBottom w:val="0"/>
                  <w:divBdr>
                    <w:top w:val="none" w:sz="0" w:space="0" w:color="auto"/>
                    <w:left w:val="none" w:sz="0" w:space="0" w:color="auto"/>
                    <w:bottom w:val="none" w:sz="0" w:space="0" w:color="auto"/>
                    <w:right w:val="none" w:sz="0" w:space="0" w:color="auto"/>
                  </w:divBdr>
                  <w:divsChild>
                    <w:div w:id="462817330">
                      <w:marLeft w:val="0"/>
                      <w:marRight w:val="0"/>
                      <w:marTop w:val="0"/>
                      <w:marBottom w:val="0"/>
                      <w:divBdr>
                        <w:top w:val="none" w:sz="0" w:space="0" w:color="auto"/>
                        <w:left w:val="none" w:sz="0" w:space="0" w:color="auto"/>
                        <w:bottom w:val="none" w:sz="0" w:space="0" w:color="auto"/>
                        <w:right w:val="none" w:sz="0" w:space="0" w:color="auto"/>
                      </w:divBdr>
                      <w:divsChild>
                        <w:div w:id="835806699">
                          <w:marLeft w:val="0"/>
                          <w:marRight w:val="0"/>
                          <w:marTop w:val="0"/>
                          <w:marBottom w:val="0"/>
                          <w:divBdr>
                            <w:top w:val="none" w:sz="0" w:space="0" w:color="auto"/>
                            <w:left w:val="none" w:sz="0" w:space="0" w:color="auto"/>
                            <w:bottom w:val="none" w:sz="0" w:space="0" w:color="auto"/>
                            <w:right w:val="none" w:sz="0" w:space="0" w:color="auto"/>
                          </w:divBdr>
                          <w:divsChild>
                            <w:div w:id="1923487577">
                              <w:marLeft w:val="0"/>
                              <w:marRight w:val="0"/>
                              <w:marTop w:val="0"/>
                              <w:marBottom w:val="0"/>
                              <w:divBdr>
                                <w:top w:val="none" w:sz="0" w:space="0" w:color="auto"/>
                                <w:left w:val="none" w:sz="0" w:space="0" w:color="auto"/>
                                <w:bottom w:val="none" w:sz="0" w:space="0" w:color="auto"/>
                                <w:right w:val="none" w:sz="0" w:space="0" w:color="auto"/>
                              </w:divBdr>
                              <w:divsChild>
                                <w:div w:id="1519925262">
                                  <w:marLeft w:val="0"/>
                                  <w:marRight w:val="0"/>
                                  <w:marTop w:val="0"/>
                                  <w:marBottom w:val="0"/>
                                  <w:divBdr>
                                    <w:top w:val="none" w:sz="0" w:space="0" w:color="auto"/>
                                    <w:left w:val="none" w:sz="0" w:space="0" w:color="auto"/>
                                    <w:bottom w:val="none" w:sz="0" w:space="0" w:color="auto"/>
                                    <w:right w:val="none" w:sz="0" w:space="0" w:color="auto"/>
                                  </w:divBdr>
                                </w:div>
                                <w:div w:id="1579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19486">
          <w:marLeft w:val="0"/>
          <w:marRight w:val="0"/>
          <w:marTop w:val="0"/>
          <w:marBottom w:val="0"/>
          <w:divBdr>
            <w:top w:val="none" w:sz="0" w:space="0" w:color="auto"/>
            <w:left w:val="none" w:sz="0" w:space="0" w:color="auto"/>
            <w:bottom w:val="none" w:sz="0" w:space="0" w:color="auto"/>
            <w:right w:val="none" w:sz="0" w:space="0" w:color="auto"/>
          </w:divBdr>
          <w:divsChild>
            <w:div w:id="328099518">
              <w:marLeft w:val="0"/>
              <w:marRight w:val="0"/>
              <w:marTop w:val="0"/>
              <w:marBottom w:val="0"/>
              <w:divBdr>
                <w:top w:val="none" w:sz="0" w:space="0" w:color="auto"/>
                <w:left w:val="none" w:sz="0" w:space="0" w:color="auto"/>
                <w:bottom w:val="none" w:sz="0" w:space="0" w:color="auto"/>
                <w:right w:val="none" w:sz="0" w:space="0" w:color="auto"/>
              </w:divBdr>
              <w:divsChild>
                <w:div w:id="10417142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Alex Iparraguirre Vargas</dc:creator>
  <cp:keywords/>
  <dc:description/>
  <cp:lastModifiedBy>Roland Alex Iparraguirre Vargas</cp:lastModifiedBy>
  <cp:revision>1</cp:revision>
  <dcterms:created xsi:type="dcterms:W3CDTF">2025-08-25T14:20:00Z</dcterms:created>
  <dcterms:modified xsi:type="dcterms:W3CDTF">2025-08-25T21:53:00Z</dcterms:modified>
</cp:coreProperties>
</file>